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1DFA" w14:textId="77777777" w:rsidR="002A2985" w:rsidRDefault="002A2985" w:rsidP="002A298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17D3BF5D" w14:textId="77777777" w:rsidR="002A2985" w:rsidRDefault="002A2985" w:rsidP="002A298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7A980C8F" w14:textId="786A03E9" w:rsidR="002A2985" w:rsidRPr="002A2985" w:rsidRDefault="002A2985" w:rsidP="008C2EA6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0AE9578A" w14:textId="77777777" w:rsidR="002A2985" w:rsidRDefault="002A2985" w:rsidP="008C2EA6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</w:rPr>
      </w:pPr>
    </w:p>
    <w:p w14:paraId="2E296220" w14:textId="3626D5EB" w:rsidR="008C2EA6" w:rsidRDefault="008C2EA6" w:rsidP="008C2EA6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222222"/>
        </w:rPr>
      </w:pPr>
      <w:proofErr w:type="spellStart"/>
      <w:r>
        <w:rPr>
          <w:b/>
          <w:bCs/>
          <w:color w:val="333333"/>
          <w:sz w:val="28"/>
          <w:szCs w:val="28"/>
        </w:rPr>
        <w:t>Документи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b/>
          <w:bCs/>
          <w:color w:val="333333"/>
          <w:sz w:val="28"/>
          <w:szCs w:val="28"/>
        </w:rPr>
        <w:t xml:space="preserve">для  </w:t>
      </w:r>
      <w:proofErr w:type="spellStart"/>
      <w:r>
        <w:rPr>
          <w:b/>
          <w:bCs/>
          <w:color w:val="333333"/>
          <w:sz w:val="28"/>
          <w:szCs w:val="28"/>
        </w:rPr>
        <w:t>продовження</w:t>
      </w:r>
      <w:proofErr w:type="spellEnd"/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терміну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дії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r w:rsidR="00C77EAF">
        <w:rPr>
          <w:b/>
          <w:bCs/>
          <w:color w:val="333333"/>
          <w:sz w:val="28"/>
          <w:szCs w:val="28"/>
          <w:lang w:val="uk-UA"/>
        </w:rPr>
        <w:t xml:space="preserve">біометричного </w:t>
      </w:r>
      <w:r>
        <w:rPr>
          <w:b/>
          <w:bCs/>
          <w:color w:val="333333"/>
          <w:sz w:val="28"/>
          <w:szCs w:val="28"/>
        </w:rPr>
        <w:t>паспорта</w:t>
      </w:r>
    </w:p>
    <w:p w14:paraId="04A61F40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222222"/>
        </w:rPr>
      </w:pPr>
      <w:bookmarkStart w:id="0" w:name="m_2885017967614784042_n954"/>
      <w:bookmarkEnd w:id="0"/>
      <w:r>
        <w:rPr>
          <w:color w:val="333333"/>
        </w:rPr>
        <w:t> </w:t>
      </w:r>
    </w:p>
    <w:p w14:paraId="74098182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   </w:t>
      </w:r>
      <w:proofErr w:type="spellStart"/>
      <w:r>
        <w:rPr>
          <w:color w:val="333333"/>
        </w:rPr>
        <w:t>Заява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зразка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видається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консульстві</w:t>
      </w:r>
      <w:proofErr w:type="spellEnd"/>
      <w:r>
        <w:rPr>
          <w:color w:val="333333"/>
        </w:rPr>
        <w:t>);</w:t>
      </w:r>
    </w:p>
    <w:p w14:paraId="2BBA5F53" w14:textId="77777777" w:rsidR="008C2EA6" w:rsidRPr="00C77EAF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 w:rsidRPr="00C77EAF">
        <w:rPr>
          <w:color w:val="333333"/>
        </w:rPr>
        <w:t>2.    </w:t>
      </w:r>
      <w:r w:rsidR="00C77EAF" w:rsidRPr="00C77EAF">
        <w:rPr>
          <w:color w:val="333333"/>
          <w:lang w:val="uk-UA"/>
        </w:rPr>
        <w:t>Біометричний з</w:t>
      </w:r>
      <w:proofErr w:type="spellStart"/>
      <w:r w:rsidRPr="00C77EAF">
        <w:rPr>
          <w:color w:val="333333"/>
        </w:rPr>
        <w:t>акордонний</w:t>
      </w:r>
      <w:proofErr w:type="spellEnd"/>
      <w:r w:rsidRPr="00C77EAF">
        <w:rPr>
          <w:color w:val="333333"/>
        </w:rPr>
        <w:t xml:space="preserve"> паспорт + </w:t>
      </w:r>
      <w:proofErr w:type="spellStart"/>
      <w:r w:rsidRPr="00C77EAF">
        <w:rPr>
          <w:color w:val="333333"/>
        </w:rPr>
        <w:t>копія</w:t>
      </w:r>
      <w:proofErr w:type="spellEnd"/>
      <w:r w:rsidRPr="00C77EAF">
        <w:rPr>
          <w:color w:val="333333"/>
        </w:rPr>
        <w:t xml:space="preserve"> </w:t>
      </w:r>
      <w:proofErr w:type="spellStart"/>
      <w:r w:rsidRPr="00C77EAF">
        <w:rPr>
          <w:color w:val="333333"/>
        </w:rPr>
        <w:t>першої</w:t>
      </w:r>
      <w:proofErr w:type="spellEnd"/>
      <w:r w:rsidRPr="00C77EAF">
        <w:rPr>
          <w:color w:val="333333"/>
        </w:rPr>
        <w:t xml:space="preserve"> </w:t>
      </w:r>
      <w:proofErr w:type="spellStart"/>
      <w:r w:rsidRPr="00C77EAF">
        <w:rPr>
          <w:color w:val="333333"/>
        </w:rPr>
        <w:t>сторінки</w:t>
      </w:r>
      <w:proofErr w:type="spellEnd"/>
      <w:r w:rsidRPr="00C77EAF">
        <w:rPr>
          <w:color w:val="333333"/>
        </w:rPr>
        <w:t>;</w:t>
      </w:r>
    </w:p>
    <w:p w14:paraId="27E7B9D0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   </w:t>
      </w:r>
      <w:proofErr w:type="spellStart"/>
      <w:r>
        <w:rPr>
          <w:color w:val="333333"/>
        </w:rPr>
        <w:t>Довідка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місце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проживання</w:t>
      </w:r>
      <w:proofErr w:type="spellEnd"/>
      <w:r>
        <w:rPr>
          <w:color w:val="333333"/>
        </w:rPr>
        <w:t xml:space="preserve"> у ФРН (</w:t>
      </w:r>
      <w:proofErr w:type="spellStart"/>
      <w:r>
        <w:rPr>
          <w:color w:val="333333"/>
          <w:lang w:val="en-US"/>
        </w:rPr>
        <w:t>Meldebescheinigung</w:t>
      </w:r>
      <w:proofErr w:type="spellEnd"/>
      <w:r>
        <w:rPr>
          <w:color w:val="333333"/>
        </w:rPr>
        <w:t xml:space="preserve">) +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стосується</w:t>
      </w:r>
      <w:proofErr w:type="spellEnd"/>
      <w:r>
        <w:rPr>
          <w:color w:val="333333"/>
        </w:rPr>
        <w:t xml:space="preserve"> тих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зареєстроване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проживання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Німеччині</w:t>
      </w:r>
      <w:proofErr w:type="spellEnd"/>
      <w:r>
        <w:rPr>
          <w:color w:val="333333"/>
        </w:rPr>
        <w:t>);</w:t>
      </w:r>
    </w:p>
    <w:p w14:paraId="7FD01F0D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4.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 xml:space="preserve">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терміну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дитині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додатково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документи</w:t>
      </w:r>
      <w:proofErr w:type="spellEnd"/>
      <w:r>
        <w:rPr>
          <w:color w:val="333333"/>
        </w:rPr>
        <w:t>:</w:t>
      </w:r>
    </w:p>
    <w:p w14:paraId="6E44224B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 xml:space="preserve">паспорт того з </w:t>
      </w:r>
      <w:proofErr w:type="spellStart"/>
      <w:r>
        <w:rPr>
          <w:color w:val="333333"/>
        </w:rPr>
        <w:t>батьків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+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>;</w:t>
      </w:r>
    </w:p>
    <w:p w14:paraId="46E478BA" w14:textId="77777777" w:rsidR="008C2EA6" w:rsidRDefault="008C2EA6" w:rsidP="008C2EA6">
      <w:pPr>
        <w:pStyle w:val="NormalWeb"/>
        <w:shd w:val="clear" w:color="auto" w:fill="FFFFFF"/>
        <w:spacing w:before="0" w:beforeAutospacing="0" w:after="0" w:afterAutospacing="0"/>
        <w:ind w:left="1170"/>
        <w:jc w:val="both"/>
        <w:rPr>
          <w:color w:val="222222"/>
        </w:rPr>
      </w:pPr>
      <w:r>
        <w:rPr>
          <w:color w:val="222222"/>
        </w:rPr>
        <w:t>-</w:t>
      </w:r>
      <w:r>
        <w:rPr>
          <w:color w:val="222222"/>
          <w:sz w:val="14"/>
          <w:szCs w:val="14"/>
        </w:rPr>
        <w:t>          </w:t>
      </w:r>
      <w:proofErr w:type="spellStart"/>
      <w:r>
        <w:rPr>
          <w:color w:val="333333"/>
        </w:rPr>
        <w:t>свідоцтво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+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>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свідоцтво</w:t>
      </w:r>
      <w:proofErr w:type="spellEnd"/>
      <w:r>
        <w:rPr>
          <w:i/>
          <w:iCs/>
          <w:color w:val="000000"/>
        </w:rPr>
        <w:t xml:space="preserve"> про </w:t>
      </w:r>
      <w:proofErr w:type="spellStart"/>
      <w:r>
        <w:rPr>
          <w:i/>
          <w:iCs/>
          <w:color w:val="000000"/>
        </w:rPr>
        <w:t>народження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дитини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видане</w:t>
      </w:r>
      <w:proofErr w:type="spellEnd"/>
      <w:r>
        <w:rPr>
          <w:i/>
          <w:iCs/>
          <w:color w:val="000000"/>
        </w:rPr>
        <w:t xml:space="preserve"> в </w:t>
      </w:r>
      <w:proofErr w:type="spellStart"/>
      <w:r>
        <w:rPr>
          <w:i/>
          <w:iCs/>
          <w:color w:val="000000"/>
        </w:rPr>
        <w:t>іноземній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державі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має</w:t>
      </w:r>
      <w:proofErr w:type="spellEnd"/>
      <w:r>
        <w:rPr>
          <w:i/>
          <w:iCs/>
          <w:color w:val="000000"/>
        </w:rPr>
        <w:t xml:space="preserve"> бути </w:t>
      </w:r>
      <w:proofErr w:type="spellStart"/>
      <w:r>
        <w:rPr>
          <w:i/>
          <w:iCs/>
          <w:color w:val="000000"/>
        </w:rPr>
        <w:t>легалізоване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або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завірене</w:t>
      </w:r>
      <w:proofErr w:type="spellEnd"/>
      <w:r>
        <w:rPr>
          <w:i/>
          <w:iCs/>
          <w:color w:val="000000"/>
        </w:rPr>
        <w:t xml:space="preserve"> штампом «</w:t>
      </w:r>
      <w:r>
        <w:rPr>
          <w:i/>
          <w:iCs/>
          <w:color w:val="000000"/>
          <w:lang w:val="en-US"/>
        </w:rPr>
        <w:t>Apostille</w:t>
      </w:r>
      <w:r>
        <w:rPr>
          <w:i/>
          <w:iCs/>
          <w:color w:val="000000"/>
        </w:rPr>
        <w:t xml:space="preserve">» та </w:t>
      </w:r>
      <w:proofErr w:type="spellStart"/>
      <w:r>
        <w:rPr>
          <w:i/>
          <w:iCs/>
          <w:color w:val="000000"/>
        </w:rPr>
        <w:t>перекладене</w:t>
      </w:r>
      <w:proofErr w:type="spellEnd"/>
      <w:r>
        <w:rPr>
          <w:i/>
          <w:iCs/>
          <w:color w:val="000000"/>
        </w:rPr>
        <w:t xml:space="preserve"> на </w:t>
      </w:r>
      <w:proofErr w:type="spellStart"/>
      <w:r>
        <w:rPr>
          <w:i/>
          <w:iCs/>
          <w:color w:val="000000"/>
        </w:rPr>
        <w:t>українську</w:t>
      </w:r>
      <w:proofErr w:type="spellEnd"/>
      <w:r>
        <w:rPr>
          <w:i/>
          <w:iCs/>
          <w:color w:val="000000"/>
        </w:rPr>
        <w:t xml:space="preserve"> мову. </w:t>
      </w:r>
      <w:proofErr w:type="spellStart"/>
      <w:r>
        <w:rPr>
          <w:i/>
          <w:iCs/>
          <w:color w:val="000000"/>
        </w:rPr>
        <w:t>Підпис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перекладача</w:t>
      </w:r>
      <w:proofErr w:type="spellEnd"/>
      <w:r>
        <w:rPr>
          <w:i/>
          <w:iCs/>
          <w:color w:val="000000"/>
        </w:rPr>
        <w:t xml:space="preserve"> на </w:t>
      </w:r>
      <w:proofErr w:type="spellStart"/>
      <w:r>
        <w:rPr>
          <w:i/>
          <w:iCs/>
          <w:color w:val="000000"/>
        </w:rPr>
        <w:t>перекладі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також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має</w:t>
      </w:r>
      <w:proofErr w:type="spellEnd"/>
      <w:r>
        <w:rPr>
          <w:i/>
          <w:iCs/>
          <w:color w:val="000000"/>
        </w:rPr>
        <w:t xml:space="preserve"> бути </w:t>
      </w:r>
      <w:proofErr w:type="spellStart"/>
      <w:r>
        <w:rPr>
          <w:i/>
          <w:iCs/>
          <w:color w:val="000000"/>
        </w:rPr>
        <w:t>засвідчений</w:t>
      </w:r>
      <w:proofErr w:type="spellEnd"/>
      <w:r>
        <w:rPr>
          <w:i/>
          <w:iCs/>
          <w:color w:val="000000"/>
        </w:rPr>
        <w:t xml:space="preserve"> штампом «</w:t>
      </w:r>
      <w:r>
        <w:rPr>
          <w:i/>
          <w:iCs/>
          <w:color w:val="000000"/>
          <w:lang w:val="en-US"/>
        </w:rPr>
        <w:t>Apostille</w:t>
      </w:r>
      <w:r>
        <w:rPr>
          <w:i/>
          <w:iCs/>
          <w:color w:val="000000"/>
        </w:rPr>
        <w:t xml:space="preserve">». </w:t>
      </w:r>
      <w:proofErr w:type="spellStart"/>
      <w:r>
        <w:rPr>
          <w:i/>
          <w:iCs/>
          <w:color w:val="000000"/>
        </w:rPr>
        <w:t>Якщо</w:t>
      </w:r>
      <w:proofErr w:type="spellEnd"/>
      <w:r>
        <w:rPr>
          <w:i/>
          <w:iCs/>
          <w:color w:val="000000"/>
        </w:rPr>
        <w:t xml:space="preserve"> переклад </w:t>
      </w:r>
      <w:proofErr w:type="spellStart"/>
      <w:r>
        <w:rPr>
          <w:i/>
          <w:iCs/>
          <w:color w:val="000000"/>
        </w:rPr>
        <w:t>зроблений</w:t>
      </w:r>
      <w:proofErr w:type="spellEnd"/>
      <w:r>
        <w:rPr>
          <w:i/>
          <w:iCs/>
          <w:color w:val="000000"/>
        </w:rPr>
        <w:t xml:space="preserve"> в </w:t>
      </w:r>
      <w:proofErr w:type="spellStart"/>
      <w:r>
        <w:rPr>
          <w:i/>
          <w:iCs/>
          <w:color w:val="000000"/>
        </w:rPr>
        <w:t>Україні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підпис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перекладача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має</w:t>
      </w:r>
      <w:proofErr w:type="spellEnd"/>
      <w:r>
        <w:rPr>
          <w:i/>
          <w:iCs/>
          <w:color w:val="000000"/>
        </w:rPr>
        <w:t xml:space="preserve"> бути </w:t>
      </w:r>
      <w:proofErr w:type="spellStart"/>
      <w:r>
        <w:rPr>
          <w:i/>
          <w:iCs/>
          <w:color w:val="000000"/>
        </w:rPr>
        <w:t>засвідчений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українським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нотаріусом</w:t>
      </w:r>
      <w:proofErr w:type="spellEnd"/>
      <w:r>
        <w:rPr>
          <w:i/>
          <w:iCs/>
          <w:color w:val="000000"/>
        </w:rPr>
        <w:t>).</w:t>
      </w:r>
    </w:p>
    <w:p w14:paraId="45F85D8C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</w:rPr>
      </w:pPr>
      <w:r>
        <w:rPr>
          <w:color w:val="333333"/>
        </w:rPr>
        <w:t> </w:t>
      </w:r>
    </w:p>
    <w:p w14:paraId="6429A5DD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proofErr w:type="spellStart"/>
      <w:r>
        <w:rPr>
          <w:color w:val="333333"/>
        </w:rPr>
        <w:t>Увага</w:t>
      </w:r>
      <w:proofErr w:type="spellEnd"/>
      <w:r>
        <w:rPr>
          <w:color w:val="333333"/>
        </w:rPr>
        <w:t>:</w:t>
      </w:r>
    </w:p>
    <w:p w14:paraId="2CCCFF9B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proofErr w:type="spellStart"/>
      <w:r>
        <w:rPr>
          <w:color w:val="333333"/>
        </w:rPr>
        <w:t>Заява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продовження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терміну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приймається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термін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вже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закінчився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запас </w:t>
      </w:r>
      <w:proofErr w:type="spellStart"/>
      <w:r>
        <w:rPr>
          <w:color w:val="333333"/>
        </w:rPr>
        <w:t>терміну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паспорта становить </w:t>
      </w:r>
      <w:proofErr w:type="spellStart"/>
      <w:r>
        <w:rPr>
          <w:color w:val="333333"/>
        </w:rPr>
        <w:t>менше</w:t>
      </w:r>
      <w:proofErr w:type="spellEnd"/>
      <w:r>
        <w:rPr>
          <w:color w:val="333333"/>
        </w:rPr>
        <w:t xml:space="preserve"> 3 </w:t>
      </w:r>
      <w:proofErr w:type="spellStart"/>
      <w:r>
        <w:rPr>
          <w:color w:val="333333"/>
        </w:rPr>
        <w:t>місяців</w:t>
      </w:r>
      <w:proofErr w:type="spellEnd"/>
      <w:r>
        <w:rPr>
          <w:color w:val="333333"/>
        </w:rPr>
        <w:t>;</w:t>
      </w:r>
    </w:p>
    <w:p w14:paraId="4F769B80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proofErr w:type="spellStart"/>
      <w:r>
        <w:rPr>
          <w:color w:val="333333"/>
        </w:rPr>
        <w:t>Термін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віком</w:t>
      </w:r>
      <w:proofErr w:type="spellEnd"/>
      <w:r>
        <w:rPr>
          <w:color w:val="333333"/>
        </w:rPr>
        <w:t xml:space="preserve"> до 12 </w:t>
      </w:r>
      <w:proofErr w:type="spellStart"/>
      <w:r>
        <w:rPr>
          <w:color w:val="333333"/>
        </w:rPr>
        <w:t>років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продовжений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 строк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перевищує</w:t>
      </w:r>
      <w:proofErr w:type="spellEnd"/>
      <w:r>
        <w:rPr>
          <w:color w:val="333333"/>
        </w:rPr>
        <w:t xml:space="preserve"> строк, на </w:t>
      </w:r>
      <w:proofErr w:type="spellStart"/>
      <w:r>
        <w:rPr>
          <w:color w:val="333333"/>
        </w:rPr>
        <w:t>який</w:t>
      </w:r>
      <w:proofErr w:type="spellEnd"/>
      <w:r>
        <w:rPr>
          <w:color w:val="333333"/>
        </w:rPr>
        <w:t xml:space="preserve"> паспорт </w:t>
      </w:r>
      <w:proofErr w:type="spellStart"/>
      <w:r>
        <w:rPr>
          <w:color w:val="333333"/>
        </w:rPr>
        <w:t>був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виданий</w:t>
      </w:r>
      <w:proofErr w:type="spellEnd"/>
      <w:r>
        <w:rPr>
          <w:color w:val="333333"/>
        </w:rPr>
        <w:t>;</w:t>
      </w:r>
    </w:p>
    <w:p w14:paraId="14384E33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proofErr w:type="spellStart"/>
      <w:r>
        <w:rPr>
          <w:color w:val="333333"/>
        </w:rPr>
        <w:t>Термін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паспорта, виданого в Генеральному </w:t>
      </w:r>
      <w:proofErr w:type="spellStart"/>
      <w:r>
        <w:rPr>
          <w:color w:val="333333"/>
        </w:rPr>
        <w:t>консульстві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в Мюнхені,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продовжений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цією</w:t>
      </w:r>
      <w:proofErr w:type="spellEnd"/>
      <w:r>
        <w:rPr>
          <w:color w:val="333333"/>
        </w:rPr>
        <w:t xml:space="preserve"> ж </w:t>
      </w:r>
      <w:proofErr w:type="spellStart"/>
      <w:r>
        <w:rPr>
          <w:color w:val="333333"/>
        </w:rPr>
        <w:t>установо</w:t>
      </w:r>
      <w:proofErr w:type="spellEnd"/>
      <w:r>
        <w:rPr>
          <w:color w:val="333333"/>
        </w:rPr>
        <w:t xml:space="preserve"> на 5 </w:t>
      </w:r>
      <w:proofErr w:type="spellStart"/>
      <w:r>
        <w:rPr>
          <w:color w:val="333333"/>
        </w:rPr>
        <w:t>років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Термін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паспорта, виданого </w:t>
      </w:r>
      <w:proofErr w:type="spellStart"/>
      <w:r>
        <w:rPr>
          <w:color w:val="333333"/>
        </w:rPr>
        <w:t>іншою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установою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продовжений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Генеральним</w:t>
      </w:r>
      <w:proofErr w:type="spellEnd"/>
      <w:r>
        <w:rPr>
          <w:color w:val="333333"/>
        </w:rPr>
        <w:t xml:space="preserve"> консульством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в Мюнхені </w:t>
      </w:r>
      <w:proofErr w:type="gramStart"/>
      <w:r>
        <w:rPr>
          <w:color w:val="333333"/>
        </w:rPr>
        <w:t>на строк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обґрунтовується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індивідуальних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заявника</w:t>
      </w:r>
      <w:proofErr w:type="spellEnd"/>
      <w:r>
        <w:rPr>
          <w:color w:val="333333"/>
        </w:rPr>
        <w:t xml:space="preserve"> та не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перевищувати</w:t>
      </w:r>
      <w:proofErr w:type="spellEnd"/>
      <w:r>
        <w:rPr>
          <w:color w:val="333333"/>
        </w:rPr>
        <w:t xml:space="preserve"> 5 </w:t>
      </w:r>
      <w:proofErr w:type="spellStart"/>
      <w:r>
        <w:rPr>
          <w:color w:val="333333"/>
        </w:rPr>
        <w:t>років</w:t>
      </w:r>
      <w:proofErr w:type="spellEnd"/>
      <w:r>
        <w:rPr>
          <w:color w:val="333333"/>
        </w:rPr>
        <w:t>.</w:t>
      </w:r>
    </w:p>
    <w:p w14:paraId="4F1CC60E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 </w:t>
      </w:r>
    </w:p>
    <w:p w14:paraId="1DE6E486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 </w:t>
      </w:r>
    </w:p>
    <w:p w14:paraId="3DD9AF90" w14:textId="77777777" w:rsidR="000862A8" w:rsidRPr="0082485F" w:rsidRDefault="008C2EA6" w:rsidP="000862A8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 w:rsidR="000862A8"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 w:rsidR="000862A8">
        <w:rPr>
          <w:b/>
          <w:bCs/>
          <w:color w:val="333333"/>
          <w:lang w:val="uk-UA"/>
        </w:rPr>
        <w:t>відповідний</w:t>
      </w:r>
      <w:r w:rsidR="000862A8"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5" w:tgtFrame="_blank" w:history="1">
        <w:r w:rsidR="000862A8"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="000862A8" w:rsidRPr="0082485F">
        <w:rPr>
          <w:b/>
          <w:bCs/>
          <w:color w:val="333333"/>
          <w:lang w:val="uk-UA"/>
        </w:rPr>
        <w:t xml:space="preserve"> </w:t>
      </w:r>
      <w:r w:rsidR="000862A8"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="000862A8" w:rsidRPr="0082485F">
        <w:rPr>
          <w:b/>
          <w:bCs/>
          <w:color w:val="333333"/>
          <w:lang w:val="uk-UA"/>
        </w:rPr>
        <w:t>вказавши свої дані</w:t>
      </w:r>
      <w:r w:rsidR="000862A8">
        <w:rPr>
          <w:b/>
          <w:bCs/>
          <w:color w:val="333333"/>
          <w:lang w:val="uk-UA"/>
        </w:rPr>
        <w:t xml:space="preserve"> та</w:t>
      </w:r>
      <w:r w:rsidR="000862A8"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6330FAB5" w14:textId="77777777" w:rsidR="000862A8" w:rsidRPr="0082485F" w:rsidRDefault="000862A8" w:rsidP="000862A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068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0BBFEFE7" w14:textId="162509DE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888888"/>
        </w:rPr>
      </w:pPr>
    </w:p>
    <w:p w14:paraId="5D631BB3" w14:textId="77777777" w:rsidR="0072579B" w:rsidRDefault="0072579B"/>
    <w:sectPr w:rsidR="0072579B" w:rsidSect="007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A6"/>
    <w:rsid w:val="00042726"/>
    <w:rsid w:val="000862A8"/>
    <w:rsid w:val="000B5498"/>
    <w:rsid w:val="002A2985"/>
    <w:rsid w:val="0072579B"/>
    <w:rsid w:val="007D192B"/>
    <w:rsid w:val="008C2EA6"/>
    <w:rsid w:val="00C77EAF"/>
    <w:rsid w:val="00D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B5DD"/>
  <w15:docId w15:val="{E0200E12-04F1-4A95-8AE3-BD4BEC9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C2EA6"/>
    <w:rPr>
      <w:color w:val="0000FF"/>
      <w:u w:val="single"/>
    </w:rPr>
  </w:style>
  <w:style w:type="paragraph" w:customStyle="1" w:styleId="rvps2">
    <w:name w:val="rvps2"/>
    <w:basedOn w:val="Normal"/>
    <w:rsid w:val="007D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Normal"/>
    <w:rsid w:val="002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DefaultParagraphFont"/>
    <w:rsid w:val="002A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umhot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</dc:creator>
  <cp:keywords/>
  <dc:description/>
  <cp:lastModifiedBy>Dmytro Shevchenko</cp:lastModifiedBy>
  <cp:revision>2</cp:revision>
  <dcterms:created xsi:type="dcterms:W3CDTF">2022-03-17T13:35:00Z</dcterms:created>
  <dcterms:modified xsi:type="dcterms:W3CDTF">2022-03-17T13:35:00Z</dcterms:modified>
</cp:coreProperties>
</file>